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31" w:rsidRDefault="00822931">
      <w:pPr>
        <w:pStyle w:val="BodyText"/>
        <w:spacing w:before="10"/>
        <w:rPr>
          <w:sz w:val="22"/>
        </w:rPr>
      </w:pPr>
    </w:p>
    <w:p w:rsidR="00822931" w:rsidRPr="00931078" w:rsidRDefault="00822931" w:rsidP="00822931">
      <w:pPr>
        <w:jc w:val="center"/>
        <w:rPr>
          <w:rFonts w:ascii="Arial Black" w:hAnsi="Arial Black"/>
          <w:b/>
          <w:sz w:val="32"/>
          <w:szCs w:val="32"/>
        </w:rPr>
      </w:pPr>
      <w:r w:rsidRPr="00931078">
        <w:rPr>
          <w:rFonts w:ascii="Arial Black" w:hAnsi="Arial Black"/>
          <w:b/>
          <w:sz w:val="32"/>
          <w:szCs w:val="32"/>
        </w:rPr>
        <w:t>KENDRIYA VIDYALAYA SEC-2 RK PURAM SHIFT –II</w:t>
      </w:r>
    </w:p>
    <w:p w:rsidR="00822931" w:rsidRPr="00931078" w:rsidRDefault="00822931" w:rsidP="00A527ED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ADMISSION SESSION:</w:t>
      </w:r>
      <w:r>
        <w:rPr>
          <w:rFonts w:ascii="Arial Black" w:hAnsi="Arial Black"/>
          <w:b/>
          <w:sz w:val="32"/>
          <w:szCs w:val="32"/>
        </w:rPr>
        <w:tab/>
        <w:t>2023-2024</w:t>
      </w:r>
    </w:p>
    <w:p w:rsidR="00345CE6" w:rsidRDefault="00345CE6" w:rsidP="00345CE6">
      <w:pPr>
        <w:pStyle w:val="BodyText"/>
        <w:spacing w:before="10"/>
        <w:rPr>
          <w:rFonts w:ascii="Arial Black" w:hAnsi="Arial Black"/>
          <w:b w:val="0"/>
          <w:sz w:val="36"/>
          <w:szCs w:val="36"/>
          <w:u w:val="single"/>
        </w:rPr>
      </w:pPr>
    </w:p>
    <w:p w:rsidR="00822931" w:rsidRDefault="00345CE6" w:rsidP="00345CE6">
      <w:pPr>
        <w:pStyle w:val="BodyText"/>
        <w:spacing w:before="10"/>
        <w:rPr>
          <w:sz w:val="36"/>
          <w:szCs w:val="36"/>
          <w:u w:val="thick"/>
        </w:rPr>
      </w:pPr>
      <w:r w:rsidRPr="00345CE6">
        <w:rPr>
          <w:rFonts w:ascii="Arial Black" w:hAnsi="Arial Black"/>
          <w:b w:val="0"/>
          <w:sz w:val="36"/>
          <w:szCs w:val="36"/>
        </w:rPr>
        <w:t xml:space="preserve">             </w:t>
      </w:r>
      <w:r w:rsidRPr="00345CE6">
        <w:rPr>
          <w:sz w:val="36"/>
          <w:szCs w:val="36"/>
          <w:u w:val="thick"/>
        </w:rPr>
        <w:t>Differently Abled General Lottery Result</w:t>
      </w:r>
    </w:p>
    <w:p w:rsidR="00345CE6" w:rsidRPr="00345CE6" w:rsidRDefault="00345CE6" w:rsidP="00345CE6">
      <w:pPr>
        <w:pStyle w:val="BodyText"/>
        <w:spacing w:before="10"/>
        <w:rPr>
          <w:bCs w:val="0"/>
          <w:sz w:val="36"/>
          <w:szCs w:val="36"/>
          <w:u w:val="thick"/>
        </w:rPr>
      </w:pPr>
    </w:p>
    <w:p w:rsidR="00822931" w:rsidRPr="00A527ED" w:rsidRDefault="00345CE6" w:rsidP="00822931">
      <w:pPr>
        <w:jc w:val="both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PROVISIONAL LIST </w:t>
      </w:r>
      <w:r w:rsidR="00822931" w:rsidRPr="00A527ED">
        <w:rPr>
          <w:rFonts w:ascii="Arial Black" w:hAnsi="Arial Black"/>
          <w:b/>
          <w:sz w:val="24"/>
          <w:szCs w:val="24"/>
          <w:u w:val="single"/>
        </w:rPr>
        <w:t xml:space="preserve">FOR </w:t>
      </w:r>
      <w:r w:rsidRPr="00345CE6">
        <w:rPr>
          <w:rFonts w:ascii="Arial Black" w:hAnsi="Arial Black"/>
          <w:sz w:val="28"/>
          <w:szCs w:val="28"/>
          <w:u w:val="thick"/>
        </w:rPr>
        <w:t>Differently Abled General</w:t>
      </w:r>
      <w:r w:rsidRPr="00345CE6">
        <w:rPr>
          <w:sz w:val="36"/>
          <w:szCs w:val="36"/>
          <w:u w:val="thick"/>
        </w:rPr>
        <w:t xml:space="preserve"> </w:t>
      </w:r>
      <w:r w:rsidR="00822931" w:rsidRPr="00A527ED">
        <w:rPr>
          <w:rFonts w:ascii="Arial Black" w:hAnsi="Arial Black"/>
          <w:b/>
          <w:sz w:val="24"/>
          <w:szCs w:val="24"/>
          <w:u w:val="single"/>
        </w:rPr>
        <w:t>VERIFICATION OF DOCUMENTS CLASS 1</w:t>
      </w:r>
    </w:p>
    <w:p w:rsidR="00822931" w:rsidRPr="00A527ED" w:rsidRDefault="00822931" w:rsidP="00822931">
      <w:pPr>
        <w:jc w:val="both"/>
        <w:rPr>
          <w:rFonts w:ascii="Arial Black" w:hAnsi="Arial Black"/>
          <w:b/>
          <w:sz w:val="18"/>
          <w:szCs w:val="18"/>
        </w:rPr>
      </w:pPr>
    </w:p>
    <w:p w:rsidR="00822931" w:rsidRPr="00E54072" w:rsidRDefault="00822931" w:rsidP="00822931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 xml:space="preserve">BRING ORIGINAL AND ONE SET OF SELF ATTESTED PHOTOCOPIES OF DOCUMENTS FOR VERIFICATION. </w:t>
      </w:r>
    </w:p>
    <w:p w:rsidR="00822931" w:rsidRPr="00E54072" w:rsidRDefault="00822931" w:rsidP="00822931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>ERROR AT</w:t>
      </w:r>
      <w:r w:rsidR="00345CE6">
        <w:rPr>
          <w:rFonts w:ascii="Arial Black" w:hAnsi="Arial Black"/>
          <w:b/>
          <w:sz w:val="24"/>
          <w:szCs w:val="24"/>
        </w:rPr>
        <w:t xml:space="preserve"> ANY LEVEL IN DOCUMENT SUBMITTED</w:t>
      </w:r>
      <w:r w:rsidRPr="00E54072">
        <w:rPr>
          <w:rFonts w:ascii="Arial Black" w:hAnsi="Arial Black"/>
          <w:b/>
          <w:sz w:val="24"/>
          <w:szCs w:val="24"/>
        </w:rPr>
        <w:t xml:space="preserve"> WILL BE REGULATED AS PER KVS LATEST ADMISSION GUIDELINES 2023-2024 ONLY.</w:t>
      </w:r>
    </w:p>
    <w:p w:rsidR="00822931" w:rsidRPr="00E54072" w:rsidRDefault="00822931" w:rsidP="00822931">
      <w:pPr>
        <w:rPr>
          <w:rFonts w:ascii="Arial Black" w:hAnsi="Arial Black"/>
          <w:b/>
          <w:sz w:val="24"/>
          <w:szCs w:val="24"/>
        </w:rPr>
      </w:pPr>
    </w:p>
    <w:p w:rsidR="00822931" w:rsidRPr="00E54072" w:rsidRDefault="00822931" w:rsidP="00822931">
      <w:pPr>
        <w:tabs>
          <w:tab w:val="left" w:pos="9360"/>
        </w:tabs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 xml:space="preserve">DATE FOR DOCUMENT VERIFICATION: </w:t>
      </w:r>
      <w:r w:rsidRPr="00E54072">
        <w:rPr>
          <w:rFonts w:ascii="Arial Black" w:hAnsi="Arial Black"/>
          <w:b/>
          <w:sz w:val="24"/>
          <w:szCs w:val="24"/>
          <w:u w:val="single"/>
        </w:rPr>
        <w:t xml:space="preserve">21.04.2023 </w:t>
      </w:r>
      <w:proofErr w:type="gramStart"/>
      <w:r w:rsidRPr="00E54072">
        <w:rPr>
          <w:rFonts w:ascii="Arial Black" w:hAnsi="Arial Black"/>
          <w:b/>
          <w:sz w:val="24"/>
          <w:szCs w:val="24"/>
          <w:u w:val="single"/>
        </w:rPr>
        <w:t>TO  24.04.2023</w:t>
      </w:r>
      <w:proofErr w:type="gramEnd"/>
    </w:p>
    <w:p w:rsidR="00822931" w:rsidRPr="00E54072" w:rsidRDefault="00822931" w:rsidP="00822931">
      <w:pPr>
        <w:rPr>
          <w:rFonts w:ascii="Arial Black" w:hAnsi="Arial Black"/>
          <w:b/>
          <w:sz w:val="24"/>
          <w:szCs w:val="24"/>
          <w:u w:val="single"/>
        </w:rPr>
      </w:pPr>
      <w:r w:rsidRPr="00E54072">
        <w:rPr>
          <w:rFonts w:ascii="Arial Black" w:hAnsi="Arial Black"/>
          <w:b/>
          <w:sz w:val="24"/>
          <w:szCs w:val="24"/>
          <w:u w:val="single"/>
        </w:rPr>
        <w:t>TIME: 12:30 PM TO 2:30 PM</w:t>
      </w:r>
    </w:p>
    <w:p w:rsidR="00822931" w:rsidRPr="00E54072" w:rsidRDefault="00822931" w:rsidP="00822931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>IF PARENTS DO NOT REPORT WITHIN STIPULATED TIME GIVEN, NO REQUEST FOR VERIFICATION WILL BE ENTERTAINED AND 2</w:t>
      </w:r>
      <w:r w:rsidRPr="00E54072">
        <w:rPr>
          <w:rFonts w:ascii="Arial Black" w:hAnsi="Arial Black"/>
          <w:b/>
          <w:sz w:val="24"/>
          <w:szCs w:val="24"/>
          <w:vertAlign w:val="superscript"/>
        </w:rPr>
        <w:t>ND</w:t>
      </w:r>
      <w:r w:rsidRPr="00E54072">
        <w:rPr>
          <w:rFonts w:ascii="Arial Black" w:hAnsi="Arial Black"/>
          <w:b/>
          <w:sz w:val="24"/>
          <w:szCs w:val="24"/>
        </w:rPr>
        <w:t xml:space="preserve"> LIST WILL BE DISPLAYED</w:t>
      </w:r>
    </w:p>
    <w:p w:rsidR="00822931" w:rsidRPr="00E54072" w:rsidRDefault="00822931">
      <w:pPr>
        <w:pStyle w:val="BodyText"/>
        <w:spacing w:before="10"/>
        <w:rPr>
          <w:bCs w:val="0"/>
        </w:rPr>
      </w:pPr>
    </w:p>
    <w:p w:rsidR="00345CE6" w:rsidRDefault="005146A3" w:rsidP="00345CE6">
      <w:pPr>
        <w:pStyle w:val="BodyText"/>
        <w:spacing w:before="10"/>
        <w:rPr>
          <w:bCs w:val="0"/>
          <w:sz w:val="32"/>
          <w:szCs w:val="32"/>
        </w:rPr>
      </w:pPr>
      <w:r w:rsidRPr="00E54072">
        <w:rPr>
          <w:bCs w:val="0"/>
          <w:sz w:val="32"/>
          <w:szCs w:val="32"/>
        </w:rPr>
        <w:t>NOTE: SCHOOL WILL REMAIN CLOSED ON 22.04.2023 AND 2</w:t>
      </w:r>
      <w:r w:rsidR="00345CE6">
        <w:rPr>
          <w:bCs w:val="0"/>
          <w:sz w:val="32"/>
          <w:szCs w:val="32"/>
        </w:rPr>
        <w:t>3.04.2023 DUE TO PUBLIC HOLIDAY.</w:t>
      </w:r>
    </w:p>
    <w:p w:rsidR="00345CE6" w:rsidRDefault="00345CE6" w:rsidP="00345CE6">
      <w:pPr>
        <w:pStyle w:val="BodyText"/>
        <w:spacing w:before="10"/>
        <w:rPr>
          <w:bCs w:val="0"/>
          <w:sz w:val="32"/>
          <w:szCs w:val="32"/>
        </w:rPr>
      </w:pPr>
    </w:p>
    <w:p w:rsidR="007667F1" w:rsidRPr="00345CE6" w:rsidRDefault="00345CE6" w:rsidP="00345CE6">
      <w:pPr>
        <w:pStyle w:val="BodyText"/>
        <w:spacing w:before="10"/>
        <w:rPr>
          <w:bCs w:val="0"/>
          <w:sz w:val="36"/>
          <w:szCs w:val="36"/>
          <w:u w:val="thick"/>
        </w:rPr>
      </w:pPr>
      <w:r>
        <w:rPr>
          <w:sz w:val="36"/>
          <w:szCs w:val="36"/>
        </w:rPr>
        <w:t xml:space="preserve">                </w:t>
      </w:r>
      <w:r w:rsidRPr="00345CE6">
        <w:rPr>
          <w:sz w:val="36"/>
          <w:szCs w:val="36"/>
          <w:u w:val="thick"/>
        </w:rPr>
        <w:t>Differently Abled</w:t>
      </w:r>
      <w:r w:rsidRPr="00345CE6">
        <w:rPr>
          <w:sz w:val="36"/>
          <w:szCs w:val="36"/>
          <w:u w:val="thick"/>
        </w:rPr>
        <w:t xml:space="preserve"> </w:t>
      </w:r>
      <w:r w:rsidRPr="00345CE6">
        <w:rPr>
          <w:sz w:val="36"/>
          <w:szCs w:val="36"/>
          <w:u w:val="thick"/>
        </w:rPr>
        <w:t>General Lottery Result</w:t>
      </w:r>
    </w:p>
    <w:p w:rsidR="007667F1" w:rsidRDefault="007667F1">
      <w:pPr>
        <w:pStyle w:val="BodyText"/>
        <w:spacing w:before="5" w:after="1"/>
        <w:rPr>
          <w:sz w:val="22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  <w:gridCol w:w="1046"/>
      </w:tblGrid>
      <w:tr w:rsidR="00345CE6" w:rsidRPr="00345CE6" w:rsidTr="00067675">
        <w:trPr>
          <w:trHeight w:val="190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345CE6" w:rsidRPr="00345CE6" w:rsidRDefault="00345CE6" w:rsidP="00345CE6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345CE6" w:rsidRPr="00345CE6" w:rsidRDefault="00345CE6" w:rsidP="00345CE6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345CE6" w:rsidRPr="00345CE6" w:rsidRDefault="00345CE6" w:rsidP="00345CE6">
            <w:pPr>
              <w:spacing w:before="10"/>
              <w:rPr>
                <w:rFonts w:ascii="Arial" w:eastAsia="Arial" w:hAnsi="Arial" w:cs="Arial"/>
                <w:b/>
                <w:sz w:val="24"/>
              </w:rPr>
            </w:pPr>
          </w:p>
          <w:p w:rsidR="00345CE6" w:rsidRPr="00345CE6" w:rsidRDefault="00345CE6" w:rsidP="00345CE6">
            <w:pPr>
              <w:spacing w:before="1"/>
              <w:ind w:left="49" w:right="30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345CE6">
              <w:rPr>
                <w:rFonts w:ascii="Arial" w:eastAsia="Arial" w:hAnsi="Arial" w:cs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345CE6" w:rsidRPr="00345CE6" w:rsidRDefault="00345CE6" w:rsidP="00345CE6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345CE6" w:rsidRPr="00345CE6" w:rsidRDefault="00345CE6" w:rsidP="00345CE6">
            <w:pPr>
              <w:spacing w:before="3"/>
              <w:rPr>
                <w:rFonts w:ascii="Arial" w:eastAsia="Arial" w:hAnsi="Arial" w:cs="Arial"/>
                <w:b/>
                <w:sz w:val="35"/>
              </w:rPr>
            </w:pPr>
          </w:p>
          <w:p w:rsidR="00345CE6" w:rsidRPr="00345CE6" w:rsidRDefault="00345CE6" w:rsidP="00345CE6">
            <w:pPr>
              <w:spacing w:line="312" w:lineRule="auto"/>
              <w:ind w:left="294" w:right="268" w:firstLine="360"/>
              <w:rPr>
                <w:rFonts w:ascii="Arial" w:eastAsia="Arial" w:hAnsi="Arial" w:cs="Arial"/>
                <w:b/>
                <w:sz w:val="24"/>
              </w:rPr>
            </w:pPr>
            <w:r w:rsidRPr="00345CE6">
              <w:rPr>
                <w:rFonts w:ascii="Arial" w:eastAsia="Arial" w:hAnsi="Arial" w:cs="Arial"/>
                <w:b/>
                <w:sz w:val="24"/>
              </w:rPr>
              <w:t>Application</w:t>
            </w:r>
            <w:r w:rsidRPr="00345CE6">
              <w:rPr>
                <w:rFonts w:ascii="Arial" w:eastAsia="Arial" w:hAnsi="Arial" w:cs="Arial"/>
                <w:b/>
                <w:spacing w:val="1"/>
                <w:sz w:val="24"/>
              </w:rPr>
              <w:t xml:space="preserve"> </w:t>
            </w:r>
            <w:r w:rsidRPr="00345CE6">
              <w:rPr>
                <w:rFonts w:ascii="Arial" w:eastAsia="Arial" w:hAnsi="Arial" w:cs="Arial"/>
                <w:b/>
                <w:sz w:val="24"/>
              </w:rPr>
              <w:t>Submission</w:t>
            </w:r>
            <w:r w:rsidRPr="00345CE6">
              <w:rPr>
                <w:rFonts w:ascii="Arial" w:eastAsia="Arial" w:hAnsi="Arial" w:cs="Arial"/>
                <w:b/>
                <w:spacing w:val="-14"/>
                <w:sz w:val="24"/>
              </w:rPr>
              <w:t xml:space="preserve"> </w:t>
            </w:r>
            <w:r w:rsidRPr="00345CE6">
              <w:rPr>
                <w:rFonts w:ascii="Arial" w:eastAsia="Arial" w:hAnsi="Arial" w:cs="Arial"/>
                <w:b/>
                <w:sz w:val="24"/>
              </w:rPr>
              <w:t>Code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345CE6" w:rsidRPr="00345CE6" w:rsidRDefault="00345CE6" w:rsidP="00345CE6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345CE6" w:rsidRPr="00345CE6" w:rsidRDefault="00345CE6" w:rsidP="00345CE6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345CE6" w:rsidRPr="00345CE6" w:rsidRDefault="00345CE6" w:rsidP="00345CE6">
            <w:pPr>
              <w:spacing w:before="10"/>
              <w:rPr>
                <w:rFonts w:ascii="Arial" w:eastAsia="Arial" w:hAnsi="Arial" w:cs="Arial"/>
                <w:b/>
                <w:sz w:val="24"/>
              </w:rPr>
            </w:pPr>
          </w:p>
          <w:p w:rsidR="00345CE6" w:rsidRPr="00345CE6" w:rsidRDefault="00345CE6" w:rsidP="00345CE6">
            <w:pPr>
              <w:spacing w:before="1"/>
              <w:ind w:left="1483" w:right="1463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345CE6"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345CE6" w:rsidRPr="00345CE6" w:rsidRDefault="00345CE6" w:rsidP="00345CE6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345CE6" w:rsidRPr="00345CE6" w:rsidRDefault="00345CE6" w:rsidP="00345CE6">
            <w:pPr>
              <w:spacing w:before="226" w:line="312" w:lineRule="auto"/>
              <w:ind w:left="44" w:right="17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345CE6">
              <w:rPr>
                <w:rFonts w:ascii="Arial" w:eastAsia="Arial" w:hAnsi="Arial" w:cs="Arial"/>
                <w:b/>
                <w:sz w:val="24"/>
              </w:rPr>
              <w:t>Service</w:t>
            </w:r>
            <w:r w:rsidRPr="00345CE6">
              <w:rPr>
                <w:rFonts w:ascii="Arial" w:eastAsia="Arial" w:hAnsi="Arial" w:cs="Arial"/>
                <w:b/>
                <w:spacing w:val="-64"/>
                <w:sz w:val="24"/>
              </w:rPr>
              <w:t xml:space="preserve"> </w:t>
            </w:r>
            <w:r w:rsidRPr="00345CE6">
              <w:rPr>
                <w:rFonts w:ascii="Arial" w:eastAsia="Arial" w:hAnsi="Arial" w:cs="Arial"/>
                <w:b/>
                <w:sz w:val="24"/>
              </w:rPr>
              <w:t>Cate -</w:t>
            </w:r>
            <w:r w:rsidRPr="00345CE6">
              <w:rPr>
                <w:rFonts w:ascii="Arial" w:eastAsia="Arial" w:hAnsi="Arial" w:cs="Arial"/>
                <w:b/>
                <w:spacing w:val="1"/>
                <w:sz w:val="24"/>
              </w:rPr>
              <w:t xml:space="preserve"> </w:t>
            </w:r>
            <w:r w:rsidRPr="00345CE6">
              <w:rPr>
                <w:rFonts w:ascii="Arial" w:eastAsia="Arial" w:hAnsi="Arial" w:cs="Arial"/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345CE6" w:rsidRPr="00345CE6" w:rsidRDefault="00345CE6" w:rsidP="00345CE6">
            <w:pPr>
              <w:rPr>
                <w:rFonts w:ascii="Arial" w:eastAsia="Arial" w:hAnsi="Arial" w:cs="Arial"/>
                <w:b/>
                <w:sz w:val="26"/>
              </w:rPr>
            </w:pPr>
          </w:p>
          <w:p w:rsidR="00345CE6" w:rsidRPr="00345CE6" w:rsidRDefault="00345CE6" w:rsidP="00345CE6">
            <w:pPr>
              <w:spacing w:before="226" w:line="312" w:lineRule="auto"/>
              <w:ind w:left="44" w:right="27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345CE6">
              <w:rPr>
                <w:rFonts w:ascii="Arial" w:eastAsia="Arial" w:hAnsi="Arial" w:cs="Arial"/>
                <w:b/>
                <w:sz w:val="24"/>
              </w:rPr>
              <w:t>Number</w:t>
            </w:r>
            <w:r w:rsidRPr="00345CE6">
              <w:rPr>
                <w:rFonts w:ascii="Arial" w:eastAsia="Arial" w:hAnsi="Arial" w:cs="Arial"/>
                <w:b/>
                <w:spacing w:val="-64"/>
                <w:sz w:val="24"/>
              </w:rPr>
              <w:t xml:space="preserve"> </w:t>
            </w:r>
            <w:r w:rsidRPr="00345CE6">
              <w:rPr>
                <w:rFonts w:ascii="Arial" w:eastAsia="Arial" w:hAnsi="Arial" w:cs="Arial"/>
                <w:b/>
                <w:sz w:val="24"/>
              </w:rPr>
              <w:t>of</w:t>
            </w:r>
            <w:r w:rsidRPr="00345CE6">
              <w:rPr>
                <w:rFonts w:ascii="Arial" w:eastAsia="Arial" w:hAnsi="Arial" w:cs="Arial"/>
                <w:b/>
                <w:spacing w:val="-13"/>
                <w:sz w:val="24"/>
              </w:rPr>
              <w:t xml:space="preserve"> </w:t>
            </w:r>
            <w:r w:rsidRPr="00345CE6">
              <w:rPr>
                <w:rFonts w:ascii="Arial" w:eastAsia="Arial" w:hAnsi="Arial" w:cs="Arial"/>
                <w:b/>
                <w:sz w:val="24"/>
              </w:rPr>
              <w:t>Trans</w:t>
            </w:r>
          </w:p>
          <w:p w:rsidR="00345CE6" w:rsidRPr="00345CE6" w:rsidRDefault="00345CE6" w:rsidP="00345CE6">
            <w:pPr>
              <w:spacing w:before="2"/>
              <w:ind w:left="42" w:right="27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345CE6"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 w:rsidRPr="00345CE6">
              <w:rPr>
                <w:rFonts w:ascii="Arial" w:eastAsia="Arial" w:hAnsi="Arial" w:cs="Arial"/>
                <w:b/>
                <w:sz w:val="24"/>
              </w:rPr>
              <w:t>fers</w:t>
            </w:r>
            <w:proofErr w:type="spellEnd"/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345CE6" w:rsidRPr="00345CE6" w:rsidRDefault="00345CE6" w:rsidP="00345CE6">
            <w:pPr>
              <w:spacing w:before="165" w:line="312" w:lineRule="auto"/>
              <w:ind w:left="49" w:right="27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345CE6">
              <w:rPr>
                <w:rFonts w:ascii="Arial" w:eastAsia="Arial" w:hAnsi="Arial" w:cs="Arial"/>
                <w:b/>
                <w:sz w:val="24"/>
              </w:rPr>
              <w:t>Lottery</w:t>
            </w:r>
            <w:r w:rsidRPr="00345CE6">
              <w:rPr>
                <w:rFonts w:ascii="Arial" w:eastAsia="Arial" w:hAnsi="Arial" w:cs="Arial"/>
                <w:b/>
                <w:spacing w:val="1"/>
                <w:sz w:val="24"/>
              </w:rPr>
              <w:t xml:space="preserve"> </w:t>
            </w:r>
            <w:r w:rsidRPr="00345CE6">
              <w:rPr>
                <w:rFonts w:ascii="Arial" w:eastAsia="Arial" w:hAnsi="Arial" w:cs="Arial"/>
                <w:b/>
                <w:sz w:val="24"/>
              </w:rPr>
              <w:t>Number</w:t>
            </w:r>
          </w:p>
          <w:p w:rsidR="00345CE6" w:rsidRPr="00345CE6" w:rsidRDefault="00345CE6" w:rsidP="00345CE6">
            <w:pPr>
              <w:spacing w:before="2" w:line="312" w:lineRule="auto"/>
              <w:ind w:left="49" w:right="2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345CE6">
              <w:rPr>
                <w:rFonts w:ascii="Arial" w:eastAsia="Arial" w:hAnsi="Arial" w:cs="Arial"/>
                <w:b/>
                <w:sz w:val="24"/>
              </w:rPr>
              <w:t>/ Wait</w:t>
            </w:r>
            <w:r w:rsidRPr="00345CE6">
              <w:rPr>
                <w:rFonts w:ascii="Arial" w:eastAsia="Arial" w:hAnsi="Arial" w:cs="Arial"/>
                <w:b/>
                <w:spacing w:val="-64"/>
                <w:sz w:val="24"/>
              </w:rPr>
              <w:t xml:space="preserve"> </w:t>
            </w:r>
            <w:r w:rsidRPr="00345CE6">
              <w:rPr>
                <w:rFonts w:ascii="Arial" w:eastAsia="Arial" w:hAnsi="Arial" w:cs="Arial"/>
                <w:b/>
                <w:sz w:val="24"/>
              </w:rPr>
              <w:t>List</w:t>
            </w:r>
          </w:p>
          <w:p w:rsidR="00345CE6" w:rsidRPr="00345CE6" w:rsidRDefault="00345CE6" w:rsidP="00345CE6">
            <w:pPr>
              <w:spacing w:before="3"/>
              <w:ind w:left="49" w:right="30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345CE6">
              <w:rPr>
                <w:rFonts w:ascii="Arial" w:eastAsia="Arial" w:hAnsi="Arial" w:cs="Arial"/>
                <w:b/>
                <w:sz w:val="24"/>
              </w:rPr>
              <w:t>Number</w:t>
            </w:r>
          </w:p>
        </w:tc>
      </w:tr>
      <w:tr w:rsidR="00345CE6" w:rsidRPr="00345CE6" w:rsidTr="00067675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345CE6" w:rsidRPr="00345CE6" w:rsidRDefault="00345CE6" w:rsidP="00345CE6">
            <w:pPr>
              <w:spacing w:before="159"/>
              <w:ind w:left="19"/>
              <w:jc w:val="center"/>
              <w:rPr>
                <w:rFonts w:ascii="Arial Black" w:eastAsia="Arial" w:hAnsi="Arial Black" w:cs="Arial"/>
                <w:sz w:val="24"/>
              </w:rPr>
            </w:pPr>
            <w:r w:rsidRPr="00345CE6">
              <w:rPr>
                <w:rFonts w:ascii="Arial Black" w:eastAsia="Arial" w:hAnsi="Arial Black" w:cs="Arial"/>
                <w:sz w:val="24"/>
              </w:rPr>
              <w:t>1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345CE6" w:rsidRPr="00345CE6" w:rsidRDefault="00345CE6" w:rsidP="00345CE6">
            <w:pPr>
              <w:spacing w:before="159"/>
              <w:ind w:left="106"/>
              <w:rPr>
                <w:rFonts w:ascii="Arial Black" w:eastAsia="Arial" w:hAnsi="Arial Black" w:cs="Arial"/>
                <w:sz w:val="24"/>
              </w:rPr>
            </w:pPr>
            <w:r w:rsidRPr="00345CE6">
              <w:rPr>
                <w:rFonts w:ascii="Arial Black" w:eastAsia="Arial" w:hAnsi="Arial Black" w:cs="Arial"/>
                <w:sz w:val="24"/>
              </w:rPr>
              <w:t>229993599702697977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345CE6" w:rsidRPr="00345CE6" w:rsidRDefault="00345CE6" w:rsidP="00345CE6">
            <w:pPr>
              <w:spacing w:before="159"/>
              <w:ind w:left="40"/>
              <w:rPr>
                <w:rFonts w:ascii="Arial Black" w:eastAsia="Arial" w:hAnsi="Arial Black" w:cs="Arial"/>
                <w:sz w:val="24"/>
              </w:rPr>
            </w:pPr>
            <w:r w:rsidRPr="00345CE6">
              <w:rPr>
                <w:rFonts w:ascii="Arial Black" w:eastAsia="Arial" w:hAnsi="Arial Black" w:cs="Arial"/>
                <w:sz w:val="24"/>
              </w:rPr>
              <w:t>AKASHAT SAH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5CE6" w:rsidRPr="00345CE6" w:rsidRDefault="00345CE6" w:rsidP="00345CE6">
            <w:pPr>
              <w:spacing w:before="159"/>
              <w:ind w:left="456"/>
              <w:rPr>
                <w:rFonts w:ascii="Arial Black" w:eastAsia="Arial" w:hAnsi="Arial Black" w:cs="Arial"/>
                <w:sz w:val="24"/>
              </w:rPr>
            </w:pPr>
            <w:r w:rsidRPr="00345CE6">
              <w:rPr>
                <w:rFonts w:ascii="Arial Black" w:eastAsia="Arial" w:hAnsi="Arial Black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5CE6" w:rsidRPr="00345CE6" w:rsidRDefault="00345CE6" w:rsidP="00345CE6">
            <w:pPr>
              <w:spacing w:before="159"/>
              <w:ind w:left="14"/>
              <w:jc w:val="center"/>
              <w:rPr>
                <w:rFonts w:ascii="Arial Black" w:eastAsia="Arial" w:hAnsi="Arial Black" w:cs="Arial"/>
                <w:sz w:val="24"/>
              </w:rPr>
            </w:pPr>
            <w:r w:rsidRPr="00345CE6">
              <w:rPr>
                <w:rFonts w:ascii="Arial Black" w:eastAsia="Arial" w:hAnsi="Arial Black" w:cs="Arial"/>
                <w:sz w:val="24"/>
              </w:rPr>
              <w:t>3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345CE6" w:rsidRPr="00345CE6" w:rsidRDefault="00345CE6" w:rsidP="00345CE6">
            <w:pPr>
              <w:spacing w:before="159"/>
              <w:ind w:left="456"/>
              <w:rPr>
                <w:rFonts w:ascii="Arial Black" w:eastAsia="Arial" w:hAnsi="Arial Black" w:cs="Arial"/>
                <w:sz w:val="24"/>
              </w:rPr>
            </w:pPr>
            <w:r w:rsidRPr="00345CE6">
              <w:rPr>
                <w:rFonts w:ascii="Arial Black" w:eastAsia="Arial" w:hAnsi="Arial Black" w:cs="Arial"/>
                <w:sz w:val="24"/>
              </w:rPr>
              <w:t>1</w:t>
            </w:r>
          </w:p>
        </w:tc>
      </w:tr>
      <w:tr w:rsidR="00345CE6" w:rsidRPr="00345CE6" w:rsidTr="00067675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345CE6" w:rsidRPr="00345CE6" w:rsidRDefault="00345CE6" w:rsidP="00345CE6">
            <w:pPr>
              <w:spacing w:before="160"/>
              <w:ind w:left="19"/>
              <w:jc w:val="center"/>
              <w:rPr>
                <w:rFonts w:ascii="Arial Black" w:eastAsia="Arial" w:hAnsi="Arial Black" w:cs="Arial"/>
                <w:sz w:val="24"/>
              </w:rPr>
            </w:pPr>
            <w:r w:rsidRPr="00345CE6">
              <w:rPr>
                <w:rFonts w:ascii="Arial Black" w:eastAsia="Arial" w:hAnsi="Arial Black" w:cs="Arial"/>
                <w:sz w:val="24"/>
              </w:rPr>
              <w:t>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345CE6" w:rsidRPr="00345CE6" w:rsidRDefault="00345CE6" w:rsidP="00345CE6">
            <w:pPr>
              <w:spacing w:before="160"/>
              <w:ind w:left="106"/>
              <w:rPr>
                <w:rFonts w:ascii="Arial Black" w:eastAsia="Arial" w:hAnsi="Arial Black" w:cs="Arial"/>
                <w:sz w:val="24"/>
              </w:rPr>
            </w:pPr>
            <w:r w:rsidRPr="00345CE6">
              <w:rPr>
                <w:rFonts w:ascii="Arial Black" w:eastAsia="Arial" w:hAnsi="Arial Black" w:cs="Arial"/>
                <w:sz w:val="24"/>
              </w:rPr>
              <w:t>229991096942181451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345CE6" w:rsidRPr="00345CE6" w:rsidRDefault="00345CE6" w:rsidP="00345CE6">
            <w:pPr>
              <w:spacing w:before="160"/>
              <w:ind w:left="40"/>
              <w:rPr>
                <w:rFonts w:ascii="Arial Black" w:eastAsia="Arial" w:hAnsi="Arial Black" w:cs="Arial"/>
                <w:sz w:val="24"/>
              </w:rPr>
            </w:pPr>
            <w:r w:rsidRPr="00345CE6">
              <w:rPr>
                <w:rFonts w:ascii="Arial Black" w:eastAsia="Arial" w:hAnsi="Arial Black" w:cs="Arial"/>
                <w:sz w:val="24"/>
              </w:rPr>
              <w:t>VIRAJ SINGH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345CE6" w:rsidRPr="00345CE6" w:rsidRDefault="00345CE6" w:rsidP="00345CE6">
            <w:pPr>
              <w:spacing w:before="160"/>
              <w:ind w:left="456"/>
              <w:rPr>
                <w:rFonts w:ascii="Arial Black" w:eastAsia="Arial" w:hAnsi="Arial Black" w:cs="Arial"/>
                <w:sz w:val="24"/>
              </w:rPr>
            </w:pPr>
            <w:r w:rsidRPr="00345CE6">
              <w:rPr>
                <w:rFonts w:ascii="Arial Black" w:eastAsia="Arial" w:hAnsi="Arial Black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345CE6" w:rsidRPr="00345CE6" w:rsidRDefault="00345CE6" w:rsidP="00345CE6">
            <w:pPr>
              <w:spacing w:before="160"/>
              <w:ind w:left="42" w:right="27"/>
              <w:jc w:val="center"/>
              <w:rPr>
                <w:rFonts w:ascii="Arial Black" w:eastAsia="Arial" w:hAnsi="Arial Black" w:cs="Arial"/>
                <w:sz w:val="24"/>
              </w:rPr>
            </w:pPr>
            <w:r w:rsidRPr="00345CE6">
              <w:rPr>
                <w:rFonts w:ascii="Arial Black" w:eastAsia="Arial" w:hAnsi="Arial Black" w:cs="Arial"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345CE6" w:rsidRPr="00345CE6" w:rsidRDefault="00345CE6" w:rsidP="00345CE6">
            <w:pPr>
              <w:spacing w:before="160"/>
              <w:ind w:left="456"/>
              <w:rPr>
                <w:rFonts w:ascii="Arial Black" w:eastAsia="Arial" w:hAnsi="Arial Black" w:cs="Arial"/>
                <w:sz w:val="24"/>
              </w:rPr>
            </w:pPr>
            <w:r w:rsidRPr="00345CE6">
              <w:rPr>
                <w:rFonts w:ascii="Arial Black" w:eastAsia="Arial" w:hAnsi="Arial Black" w:cs="Arial"/>
                <w:sz w:val="24"/>
              </w:rPr>
              <w:t>2</w:t>
            </w:r>
          </w:p>
        </w:tc>
      </w:tr>
    </w:tbl>
    <w:p w:rsidR="00822931" w:rsidRDefault="00822931" w:rsidP="00822931">
      <w:pPr>
        <w:rPr>
          <w:sz w:val="24"/>
        </w:rPr>
      </w:pPr>
    </w:p>
    <w:p w:rsidR="005146A3" w:rsidRDefault="005146A3" w:rsidP="00822931">
      <w:pPr>
        <w:rPr>
          <w:sz w:val="24"/>
        </w:rPr>
      </w:pPr>
    </w:p>
    <w:p w:rsidR="005146A3" w:rsidRDefault="005146A3" w:rsidP="00822931">
      <w:pPr>
        <w:rPr>
          <w:sz w:val="24"/>
        </w:rPr>
      </w:pPr>
    </w:p>
    <w:p w:rsidR="00822931" w:rsidRPr="00344723" w:rsidRDefault="00344723" w:rsidP="00822931">
      <w:pPr>
        <w:rPr>
          <w:rFonts w:ascii="Arial Black" w:hAnsi="Arial Black"/>
          <w:sz w:val="24"/>
        </w:rPr>
      </w:pPr>
      <w:r>
        <w:rPr>
          <w:sz w:val="24"/>
        </w:rPr>
        <w:tab/>
      </w:r>
      <w:r w:rsidRPr="00822931">
        <w:rPr>
          <w:rFonts w:ascii="Arial Black" w:hAnsi="Arial Black"/>
          <w:sz w:val="24"/>
        </w:rPr>
        <w:t>ADMISSION I/C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44723">
        <w:rPr>
          <w:rFonts w:ascii="Arial Black" w:hAnsi="Arial Black"/>
          <w:sz w:val="24"/>
        </w:rPr>
        <w:t>PRINCIPAL</w:t>
      </w:r>
    </w:p>
    <w:p w:rsidR="00344723" w:rsidRPr="00344723" w:rsidRDefault="00344723" w:rsidP="00344723">
      <w:pPr>
        <w:tabs>
          <w:tab w:val="left" w:pos="4455"/>
        </w:tabs>
        <w:rPr>
          <w:sz w:val="24"/>
        </w:rPr>
      </w:pPr>
      <w:r>
        <w:rPr>
          <w:sz w:val="24"/>
        </w:rPr>
        <w:tab/>
      </w:r>
      <w:r>
        <w:rPr>
          <w:rFonts w:ascii="Arial Black" w:hAnsi="Arial Black"/>
          <w:sz w:val="24"/>
        </w:rPr>
        <w:t xml:space="preserve">CHAIRMAN </w:t>
      </w:r>
      <w:r>
        <w:rPr>
          <w:rFonts w:ascii="Arial Black" w:hAnsi="Arial Black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44723" w:rsidRPr="00344723" w:rsidRDefault="00344723" w:rsidP="0034472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 w:rsidRPr="00344723">
        <w:rPr>
          <w:rFonts w:ascii="Arial Black" w:hAnsi="Arial Black"/>
          <w:b/>
          <w:noProof/>
          <w:lang w:val="en-IN"/>
        </w:rPr>
        <w:t>VIDYALAYA MANAGEMENT COMMITTEE</w:t>
      </w:r>
    </w:p>
    <w:p w:rsidR="005146A3" w:rsidRDefault="00344723" w:rsidP="005146A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 w:rsidRPr="00344723">
        <w:rPr>
          <w:rFonts w:ascii="Arial Black" w:hAnsi="Arial Black"/>
          <w:b/>
          <w:noProof/>
          <w:lang w:val="en-IN"/>
        </w:rPr>
        <w:t xml:space="preserve">KENDRIYA VIDYALAYA SECTOR : </w:t>
      </w:r>
      <w:r w:rsidR="005146A3">
        <w:rPr>
          <w:rFonts w:ascii="Arial Black" w:hAnsi="Arial Black"/>
          <w:b/>
          <w:noProof/>
          <w:lang w:val="en-IN"/>
        </w:rPr>
        <w:t xml:space="preserve">2, RK PURAM , </w:t>
      </w:r>
    </w:p>
    <w:p w:rsidR="005146A3" w:rsidRPr="00344723" w:rsidRDefault="005146A3" w:rsidP="005146A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>
        <w:rPr>
          <w:rFonts w:ascii="Arial Black" w:hAnsi="Arial Black"/>
          <w:b/>
          <w:noProof/>
          <w:lang w:val="en-IN"/>
        </w:rPr>
        <w:t xml:space="preserve"> </w:t>
      </w:r>
      <w:r w:rsidR="00344723" w:rsidRPr="00344723">
        <w:rPr>
          <w:rFonts w:ascii="Arial Black" w:hAnsi="Arial Black"/>
          <w:b/>
          <w:noProof/>
          <w:lang w:val="en-IN"/>
        </w:rPr>
        <w:t>SHIFT</w:t>
      </w:r>
      <w:r w:rsidR="00344723">
        <w:rPr>
          <w:rFonts w:ascii="Arial Black" w:hAnsi="Arial Black"/>
          <w:b/>
          <w:noProof/>
          <w:lang w:val="en-IN"/>
        </w:rPr>
        <w:t xml:space="preserve"> II</w:t>
      </w:r>
      <w:r>
        <w:rPr>
          <w:rFonts w:ascii="Arial Black" w:hAnsi="Arial Black"/>
          <w:b/>
          <w:noProof/>
          <w:lang w:val="en-IN"/>
        </w:rPr>
        <w:t xml:space="preserve">   </w:t>
      </w:r>
      <w:r w:rsidRPr="00344723">
        <w:rPr>
          <w:rFonts w:ascii="Arial Black" w:hAnsi="Arial Black"/>
          <w:b/>
          <w:noProof/>
          <w:lang w:val="en-IN"/>
        </w:rPr>
        <w:t>NEW DELHI</w:t>
      </w:r>
    </w:p>
    <w:p w:rsidR="00344723" w:rsidRPr="00344723" w:rsidRDefault="00344723" w:rsidP="00344723">
      <w:pPr>
        <w:ind w:firstLine="720"/>
        <w:rPr>
          <w:rFonts w:ascii="Arial Black" w:hAnsi="Arial Black"/>
          <w:b/>
          <w:noProof/>
          <w:lang w:val="en-IN"/>
        </w:rPr>
      </w:pPr>
    </w:p>
    <w:p w:rsidR="00344723" w:rsidRPr="00822931" w:rsidRDefault="00344723" w:rsidP="00344723">
      <w:pPr>
        <w:tabs>
          <w:tab w:val="left" w:pos="4740"/>
        </w:tabs>
        <w:rPr>
          <w:sz w:val="24"/>
        </w:rPr>
      </w:pPr>
    </w:p>
    <w:p w:rsidR="00822931" w:rsidRPr="00822931" w:rsidRDefault="00822931" w:rsidP="00344723">
      <w:pPr>
        <w:tabs>
          <w:tab w:val="left" w:pos="4455"/>
        </w:tabs>
        <w:rPr>
          <w:sz w:val="24"/>
        </w:rPr>
      </w:pPr>
    </w:p>
    <w:p w:rsidR="00822931" w:rsidRPr="00822931" w:rsidRDefault="00822931" w:rsidP="00822931">
      <w:pPr>
        <w:ind w:firstLine="72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 xml:space="preserve">             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 xml:space="preserve">     </w:t>
      </w:r>
    </w:p>
    <w:p w:rsidR="00822931" w:rsidRPr="00822931" w:rsidRDefault="00822931" w:rsidP="00822931">
      <w:pPr>
        <w:rPr>
          <w:sz w:val="24"/>
        </w:rPr>
      </w:pPr>
    </w:p>
    <w:p w:rsidR="007667F1" w:rsidRPr="00822931" w:rsidRDefault="007667F1" w:rsidP="00822931">
      <w:pPr>
        <w:rPr>
          <w:sz w:val="24"/>
        </w:rPr>
        <w:sectPr w:rsidR="007667F1" w:rsidRPr="00822931" w:rsidSect="00A527ED">
          <w:type w:val="continuous"/>
          <w:pgSz w:w="11900" w:h="16840" w:code="9"/>
          <w:pgMar w:top="720" w:right="720" w:bottom="720" w:left="720" w:header="720" w:footer="720" w:gutter="0"/>
          <w:cols w:space="720"/>
          <w:docGrid w:linePitch="299"/>
        </w:sectPr>
      </w:pPr>
    </w:p>
    <w:p w:rsidR="007667F1" w:rsidRDefault="007667F1">
      <w:pPr>
        <w:jc w:val="center"/>
        <w:rPr>
          <w:sz w:val="24"/>
        </w:rPr>
        <w:sectPr w:rsidR="007667F1">
          <w:pgSz w:w="11900" w:h="16840"/>
          <w:pgMar w:top="700" w:right="600" w:bottom="280" w:left="600" w:header="720" w:footer="720" w:gutter="0"/>
          <w:cols w:space="720"/>
        </w:sectPr>
      </w:pPr>
    </w:p>
    <w:p w:rsidR="00344723" w:rsidRDefault="00344723" w:rsidP="008903BC">
      <w:bookmarkStart w:id="0" w:name="_GoBack"/>
      <w:bookmarkEnd w:id="0"/>
    </w:p>
    <w:sectPr w:rsidR="00344723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MV Boli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F1"/>
    <w:rsid w:val="000B0A5B"/>
    <w:rsid w:val="002B6129"/>
    <w:rsid w:val="00344723"/>
    <w:rsid w:val="00345CE6"/>
    <w:rsid w:val="003F25B4"/>
    <w:rsid w:val="005146A3"/>
    <w:rsid w:val="007667F1"/>
    <w:rsid w:val="00822931"/>
    <w:rsid w:val="008903BC"/>
    <w:rsid w:val="00A527ED"/>
    <w:rsid w:val="00AE258F"/>
    <w:rsid w:val="00E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3EA4"/>
  <w15:docId w15:val="{5396CDC3-21DD-448B-B12F-6DD13AE6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A3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2023-04-20T06:17:00Z</cp:lastPrinted>
  <dcterms:created xsi:type="dcterms:W3CDTF">2023-04-20T06:18:00Z</dcterms:created>
  <dcterms:modified xsi:type="dcterms:W3CDTF">2023-04-20T06:18:00Z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2023-04-20T00:00:00Z</vt:filetime>
  </property>
</Properties>
</file>